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E026" w14:textId="77777777" w:rsidR="00E83761" w:rsidRDefault="00E83761" w:rsidP="00CC2BA4">
      <w:pPr>
        <w:pStyle w:val="FrageBriefkopf"/>
      </w:pPr>
      <w:bookmarkStart w:id="0" w:name="_GoBack"/>
      <w:bookmarkEnd w:id="0"/>
    </w:p>
    <w:p w14:paraId="1FB129B1" w14:textId="63D0789C" w:rsidR="00CC2BA4" w:rsidRDefault="00CC2BA4" w:rsidP="00CC2BA4">
      <w:pPr>
        <w:pStyle w:val="FrageBriefkopf"/>
      </w:pPr>
      <w:r w:rsidRPr="00CC2BA4">
        <w:t xml:space="preserve">Pressemeldung </w:t>
      </w:r>
      <w:r w:rsidR="000E7855">
        <w:t>UMB</w:t>
      </w:r>
      <w:r w:rsidR="00DA1914">
        <w:t xml:space="preserve"> / </w:t>
      </w:r>
      <w:r w:rsidR="00951FBD">
        <w:t>VMware</w:t>
      </w:r>
    </w:p>
    <w:p w14:paraId="5E1710D0" w14:textId="15ED5A6D" w:rsidR="00E0683B" w:rsidRDefault="00D1149A" w:rsidP="00E0683B">
      <w:pPr>
        <w:rPr>
          <w:rFonts w:asciiTheme="majorHAnsi" w:eastAsiaTheme="majorEastAsia" w:hAnsiTheme="majorHAnsi" w:cstheme="majorBidi"/>
          <w:kern w:val="28"/>
          <w:sz w:val="44"/>
          <w:szCs w:val="44"/>
        </w:rPr>
      </w:pPr>
      <w:r>
        <w:rPr>
          <w:rFonts w:asciiTheme="majorHAnsi" w:eastAsiaTheme="majorEastAsia" w:hAnsiTheme="majorHAnsi" w:cstheme="majorBidi"/>
          <w:kern w:val="28"/>
          <w:sz w:val="44"/>
          <w:szCs w:val="44"/>
        </w:rPr>
        <w:t>UMBs h</w:t>
      </w:r>
      <w:r w:rsidR="00106F83">
        <w:rPr>
          <w:rFonts w:asciiTheme="majorHAnsi" w:eastAsiaTheme="majorEastAsia" w:hAnsiTheme="majorHAnsi" w:cstheme="majorBidi"/>
          <w:kern w:val="28"/>
          <w:sz w:val="44"/>
          <w:szCs w:val="44"/>
        </w:rPr>
        <w:t>öchster</w:t>
      </w:r>
      <w:r w:rsidR="00143681">
        <w:rPr>
          <w:rFonts w:asciiTheme="majorHAnsi" w:eastAsiaTheme="majorEastAsia" w:hAnsiTheme="majorHAnsi" w:cstheme="majorBidi"/>
          <w:kern w:val="28"/>
          <w:sz w:val="44"/>
          <w:szCs w:val="44"/>
        </w:rPr>
        <w:t xml:space="preserve"> </w:t>
      </w:r>
      <w:r w:rsidR="00951FBD">
        <w:rPr>
          <w:rFonts w:asciiTheme="majorHAnsi" w:eastAsiaTheme="majorEastAsia" w:hAnsiTheme="majorHAnsi" w:cstheme="majorBidi"/>
          <w:kern w:val="28"/>
          <w:sz w:val="44"/>
          <w:szCs w:val="44"/>
        </w:rPr>
        <w:t>VMware</w:t>
      </w:r>
      <w:r w:rsidR="00143681">
        <w:rPr>
          <w:rFonts w:asciiTheme="majorHAnsi" w:eastAsiaTheme="majorEastAsia" w:hAnsiTheme="majorHAnsi" w:cstheme="majorBidi"/>
          <w:kern w:val="28"/>
          <w:sz w:val="44"/>
          <w:szCs w:val="44"/>
        </w:rPr>
        <w:t xml:space="preserve"> Partnerstatus </w:t>
      </w:r>
      <w:r w:rsidR="008109CE">
        <w:rPr>
          <w:rFonts w:asciiTheme="majorHAnsi" w:eastAsiaTheme="majorEastAsia" w:hAnsiTheme="majorHAnsi" w:cstheme="majorBidi"/>
          <w:kern w:val="28"/>
          <w:sz w:val="44"/>
          <w:szCs w:val="44"/>
        </w:rPr>
        <w:t>beflügelt Ihre Transformation.</w:t>
      </w:r>
      <w:r w:rsidR="00350FF6">
        <w:rPr>
          <w:rFonts w:asciiTheme="majorHAnsi" w:eastAsiaTheme="majorEastAsia" w:hAnsiTheme="majorHAnsi" w:cstheme="majorBidi"/>
          <w:kern w:val="28"/>
          <w:sz w:val="44"/>
          <w:szCs w:val="44"/>
        </w:rPr>
        <w:t xml:space="preserve"> </w:t>
      </w:r>
    </w:p>
    <w:p w14:paraId="0EF98D12" w14:textId="4BF0D793" w:rsidR="00CC2BA4" w:rsidRPr="00CC2BA4" w:rsidRDefault="0C8AC824" w:rsidP="00CC2BA4">
      <w:pPr>
        <w:rPr>
          <w:b/>
          <w:bCs/>
        </w:rPr>
      </w:pPr>
      <w:r w:rsidRPr="75FF669F">
        <w:rPr>
          <w:b/>
          <w:bCs/>
        </w:rPr>
        <w:t>Cham/</w:t>
      </w:r>
      <w:r w:rsidR="21DA43E2" w:rsidRPr="75FF669F">
        <w:rPr>
          <w:b/>
          <w:bCs/>
        </w:rPr>
        <w:t>Zürich</w:t>
      </w:r>
      <w:r w:rsidRPr="75FF669F">
        <w:rPr>
          <w:b/>
          <w:bCs/>
        </w:rPr>
        <w:t xml:space="preserve">, </w:t>
      </w:r>
      <w:r w:rsidR="00D424EF">
        <w:rPr>
          <w:b/>
          <w:bCs/>
        </w:rPr>
        <w:t>12. Februar</w:t>
      </w:r>
      <w:r w:rsidR="21DA43E2" w:rsidRPr="75FF669F">
        <w:rPr>
          <w:b/>
          <w:bCs/>
        </w:rPr>
        <w:t xml:space="preserve"> </w:t>
      </w:r>
      <w:r w:rsidRPr="75FF669F">
        <w:rPr>
          <w:b/>
          <w:bCs/>
        </w:rPr>
        <w:t>20</w:t>
      </w:r>
      <w:r w:rsidR="0B433D1B" w:rsidRPr="75FF669F">
        <w:rPr>
          <w:b/>
          <w:bCs/>
        </w:rPr>
        <w:t>2</w:t>
      </w:r>
      <w:r w:rsidR="6693A69B" w:rsidRPr="75FF669F">
        <w:rPr>
          <w:b/>
          <w:bCs/>
        </w:rPr>
        <w:t>1</w:t>
      </w:r>
      <w:r w:rsidRPr="75FF669F">
        <w:rPr>
          <w:b/>
          <w:bCs/>
        </w:rPr>
        <w:t xml:space="preserve">. </w:t>
      </w:r>
      <w:r w:rsidR="0B433D1B" w:rsidRPr="75FF669F">
        <w:rPr>
          <w:b/>
          <w:bCs/>
        </w:rPr>
        <w:t xml:space="preserve">UMB </w:t>
      </w:r>
      <w:r w:rsidR="203DD9D0" w:rsidRPr="75FF669F">
        <w:rPr>
          <w:b/>
          <w:bCs/>
        </w:rPr>
        <w:t>erreicht</w:t>
      </w:r>
      <w:r w:rsidR="0B433D1B" w:rsidRPr="75FF669F">
        <w:rPr>
          <w:b/>
          <w:bCs/>
        </w:rPr>
        <w:t xml:space="preserve"> </w:t>
      </w:r>
      <w:r w:rsidR="21DA43E2" w:rsidRPr="75FF669F">
        <w:rPr>
          <w:b/>
          <w:bCs/>
        </w:rPr>
        <w:t xml:space="preserve">mit </w:t>
      </w:r>
      <w:r w:rsidR="7F1914C9" w:rsidRPr="75FF669F">
        <w:rPr>
          <w:b/>
          <w:bCs/>
        </w:rPr>
        <w:t xml:space="preserve">dem </w:t>
      </w:r>
      <w:proofErr w:type="spellStart"/>
      <w:r w:rsidR="00011C84">
        <w:rPr>
          <w:b/>
          <w:bCs/>
        </w:rPr>
        <w:t>Principal</w:t>
      </w:r>
      <w:proofErr w:type="spellEnd"/>
      <w:r w:rsidR="7F1914C9" w:rsidRPr="75FF669F">
        <w:rPr>
          <w:b/>
          <w:bCs/>
        </w:rPr>
        <w:t xml:space="preserve"> Partner Status </w:t>
      </w:r>
      <w:r w:rsidR="00154B45">
        <w:rPr>
          <w:b/>
          <w:bCs/>
        </w:rPr>
        <w:t xml:space="preserve">erneut </w:t>
      </w:r>
      <w:r w:rsidR="5CA49FB6" w:rsidRPr="75FF669F">
        <w:rPr>
          <w:b/>
          <w:bCs/>
        </w:rPr>
        <w:t xml:space="preserve">die </w:t>
      </w:r>
      <w:r w:rsidR="57CE4E12" w:rsidRPr="75FF669F">
        <w:rPr>
          <w:b/>
          <w:bCs/>
        </w:rPr>
        <w:t>höchste</w:t>
      </w:r>
      <w:r w:rsidR="0B433D1B" w:rsidRPr="75FF669F">
        <w:rPr>
          <w:b/>
          <w:bCs/>
        </w:rPr>
        <w:t xml:space="preserve"> </w:t>
      </w:r>
      <w:r w:rsidR="5CC4C356" w:rsidRPr="75FF669F">
        <w:rPr>
          <w:b/>
          <w:bCs/>
        </w:rPr>
        <w:t>Stufe</w:t>
      </w:r>
      <w:r w:rsidR="5CA49FB6" w:rsidRPr="75FF669F">
        <w:rPr>
          <w:b/>
          <w:bCs/>
        </w:rPr>
        <w:t xml:space="preserve"> bei </w:t>
      </w:r>
      <w:r w:rsidR="00154B45">
        <w:rPr>
          <w:b/>
          <w:bCs/>
        </w:rPr>
        <w:t>VMware</w:t>
      </w:r>
      <w:r w:rsidR="0306E3BF" w:rsidRPr="75FF669F">
        <w:rPr>
          <w:b/>
          <w:bCs/>
        </w:rPr>
        <w:t xml:space="preserve">. </w:t>
      </w:r>
      <w:r w:rsidR="00257E38">
        <w:rPr>
          <w:b/>
          <w:bCs/>
        </w:rPr>
        <w:t xml:space="preserve">VMware und UMB schaffen die digitalen Grundlagen für </w:t>
      </w:r>
      <w:r w:rsidR="009F35C7">
        <w:rPr>
          <w:b/>
          <w:bCs/>
        </w:rPr>
        <w:t xml:space="preserve">die </w:t>
      </w:r>
      <w:r w:rsidR="00044524">
        <w:rPr>
          <w:b/>
          <w:bCs/>
        </w:rPr>
        <w:t>Weiterentwicklung</w:t>
      </w:r>
      <w:r w:rsidR="009E64F3">
        <w:rPr>
          <w:b/>
          <w:bCs/>
        </w:rPr>
        <w:t xml:space="preserve"> und </w:t>
      </w:r>
      <w:r w:rsidR="009F35C7">
        <w:rPr>
          <w:b/>
          <w:bCs/>
        </w:rPr>
        <w:t xml:space="preserve">die </w:t>
      </w:r>
      <w:r w:rsidR="009E64F3">
        <w:rPr>
          <w:b/>
          <w:bCs/>
        </w:rPr>
        <w:t>operative Exzellenz</w:t>
      </w:r>
      <w:r w:rsidR="00044524">
        <w:rPr>
          <w:b/>
          <w:bCs/>
        </w:rPr>
        <w:t xml:space="preserve"> </w:t>
      </w:r>
      <w:r w:rsidR="00257E38">
        <w:rPr>
          <w:b/>
          <w:bCs/>
        </w:rPr>
        <w:t>Ihr</w:t>
      </w:r>
      <w:r w:rsidR="00044524">
        <w:rPr>
          <w:b/>
          <w:bCs/>
        </w:rPr>
        <w:t>es</w:t>
      </w:r>
      <w:r w:rsidR="00257E38">
        <w:rPr>
          <w:b/>
          <w:bCs/>
        </w:rPr>
        <w:t xml:space="preserve"> Unternehmen</w:t>
      </w:r>
      <w:r w:rsidR="004F55C7">
        <w:rPr>
          <w:b/>
          <w:bCs/>
        </w:rPr>
        <w:t>s</w:t>
      </w:r>
      <w:r w:rsidR="7762C1F3" w:rsidRPr="75FF669F">
        <w:rPr>
          <w:b/>
          <w:bCs/>
        </w:rPr>
        <w:t xml:space="preserve">. </w:t>
      </w:r>
      <w:r w:rsidR="5656774E" w:rsidRPr="75FF669F">
        <w:rPr>
          <w:b/>
          <w:bCs/>
        </w:rPr>
        <w:t xml:space="preserve"> </w:t>
      </w:r>
      <w:r w:rsidR="6CDABAB2" w:rsidRPr="75FF669F">
        <w:rPr>
          <w:b/>
          <w:bCs/>
        </w:rPr>
        <w:t xml:space="preserve"> </w:t>
      </w:r>
    </w:p>
    <w:p w14:paraId="663A19AA" w14:textId="6CE589E1" w:rsidR="001E0F3C" w:rsidRDefault="003A34A1" w:rsidP="009E3536">
      <w:r>
        <w:t xml:space="preserve">Die </w:t>
      </w:r>
      <w:r w:rsidR="00EA6F08">
        <w:t>d</w:t>
      </w:r>
      <w:r>
        <w:t xml:space="preserve">igitale Transformation ist nur möglich </w:t>
      </w:r>
      <w:r w:rsidR="00544B8F">
        <w:t>auf einer soliden digitalen Grundlage</w:t>
      </w:r>
      <w:r w:rsidR="007E66B3">
        <w:t xml:space="preserve">. Mit VMware und UMB können Sie </w:t>
      </w:r>
      <w:r w:rsidR="00C46242">
        <w:t xml:space="preserve">beliebige Anwendungen standortunabhängig </w:t>
      </w:r>
      <w:r w:rsidR="00544B8F">
        <w:t xml:space="preserve">betreiben. </w:t>
      </w:r>
      <w:r w:rsidR="00A02177">
        <w:t xml:space="preserve">Als VMware </w:t>
      </w:r>
      <w:proofErr w:type="spellStart"/>
      <w:r w:rsidR="00A02177">
        <w:t>Principal</w:t>
      </w:r>
      <w:proofErr w:type="spellEnd"/>
      <w:r w:rsidR="00A02177">
        <w:t xml:space="preserve"> Partner </w:t>
      </w:r>
      <w:r w:rsidR="00345452">
        <w:t xml:space="preserve">mit der </w:t>
      </w:r>
      <w:r w:rsidR="00345452" w:rsidRPr="00345452">
        <w:t>Master Service Komp</w:t>
      </w:r>
      <w:r w:rsidR="00AC5371">
        <w:t>e</w:t>
      </w:r>
      <w:r w:rsidR="00345452" w:rsidRPr="00345452">
        <w:t xml:space="preserve">tenz «Data Center </w:t>
      </w:r>
      <w:proofErr w:type="spellStart"/>
      <w:r w:rsidR="00345452" w:rsidRPr="00345452">
        <w:t>Virtualization</w:t>
      </w:r>
      <w:proofErr w:type="spellEnd"/>
      <w:r w:rsidR="00345452">
        <w:t xml:space="preserve">» </w:t>
      </w:r>
      <w:r w:rsidR="00A02177">
        <w:t xml:space="preserve">verfügen wir </w:t>
      </w:r>
      <w:r w:rsidR="00EA6F08">
        <w:t>nicht nur über den höchsten Partnerstatus</w:t>
      </w:r>
      <w:r w:rsidR="009F35C7">
        <w:t xml:space="preserve">. </w:t>
      </w:r>
      <w:r w:rsidR="00973B08">
        <w:t>Wir bieten Ihnen</w:t>
      </w:r>
      <w:r w:rsidR="00A02177">
        <w:t xml:space="preserve"> </w:t>
      </w:r>
      <w:r w:rsidR="002A7B60">
        <w:t>überlegene</w:t>
      </w:r>
      <w:r w:rsidR="00973B08">
        <w:t>s</w:t>
      </w:r>
      <w:r w:rsidR="00A02177">
        <w:t xml:space="preserve"> Know-how, </w:t>
      </w:r>
      <w:r w:rsidR="006E7473">
        <w:t xml:space="preserve">langjährige </w:t>
      </w:r>
      <w:r w:rsidR="00A02177">
        <w:t>Erfahrung und</w:t>
      </w:r>
      <w:r w:rsidR="002A7B60">
        <w:t xml:space="preserve"> </w:t>
      </w:r>
      <w:r w:rsidR="006E7473">
        <w:t>exzellente</w:t>
      </w:r>
      <w:r w:rsidR="00A02177">
        <w:t xml:space="preserve"> Beziehungen zu VMware</w:t>
      </w:r>
      <w:r w:rsidR="00C61CB3">
        <w:t>. UMB bringt</w:t>
      </w:r>
      <w:r w:rsidR="0000366F">
        <w:t xml:space="preserve"> Ihr </w:t>
      </w:r>
      <w:proofErr w:type="spellStart"/>
      <w:r w:rsidR="00665958">
        <w:t>Virtualisierungsprojekt</w:t>
      </w:r>
      <w:proofErr w:type="spellEnd"/>
      <w:r w:rsidR="00665958">
        <w:t xml:space="preserve"> </w:t>
      </w:r>
      <w:r w:rsidR="0000366F">
        <w:t>zu einem erfolgreichen Abschluss</w:t>
      </w:r>
      <w:r w:rsidR="00665958">
        <w:t xml:space="preserve">. </w:t>
      </w:r>
    </w:p>
    <w:p w14:paraId="6AE7F4BD" w14:textId="05B92683" w:rsidR="00A9016B" w:rsidRPr="00A9016B" w:rsidRDefault="0062429F" w:rsidP="009E3536">
      <w:pPr>
        <w:rPr>
          <w:b/>
          <w:bCs/>
        </w:rPr>
      </w:pPr>
      <w:r>
        <w:rPr>
          <w:b/>
          <w:bCs/>
        </w:rPr>
        <w:t xml:space="preserve">Langjährige </w:t>
      </w:r>
      <w:r w:rsidR="009A4FEE">
        <w:rPr>
          <w:b/>
          <w:bCs/>
        </w:rPr>
        <w:t xml:space="preserve">Beziehung </w:t>
      </w:r>
      <w:r w:rsidR="00524012">
        <w:rPr>
          <w:b/>
          <w:bCs/>
        </w:rPr>
        <w:t xml:space="preserve">- </w:t>
      </w:r>
      <w:r w:rsidR="009A4FEE">
        <w:rPr>
          <w:b/>
          <w:bCs/>
        </w:rPr>
        <w:t>zum Nutzen der Kunden</w:t>
      </w:r>
    </w:p>
    <w:p w14:paraId="606A42BB" w14:textId="1D1A59D1" w:rsidR="009A4FEE" w:rsidRPr="00A607A6" w:rsidRDefault="000B16F2" w:rsidP="009A4FEE">
      <w:r>
        <w:t xml:space="preserve">VMware und UMB verbindet eine jahrzehntelange </w:t>
      </w:r>
      <w:r w:rsidR="000D280E">
        <w:t>Partnerschaft</w:t>
      </w:r>
      <w:r w:rsidR="009A4FEE" w:rsidRPr="00A607A6">
        <w:t>.</w:t>
      </w:r>
      <w:r w:rsidR="009A4FEE">
        <w:t xml:space="preserve"> </w:t>
      </w:r>
      <w:r w:rsidR="000D280E">
        <w:t xml:space="preserve">Dazu Othmar Bienz, CEMEA Partner </w:t>
      </w:r>
      <w:proofErr w:type="spellStart"/>
      <w:r w:rsidR="000D280E">
        <w:t>Director</w:t>
      </w:r>
      <w:proofErr w:type="spellEnd"/>
      <w:r w:rsidR="000D280E">
        <w:t xml:space="preserve"> VMware</w:t>
      </w:r>
      <w:r w:rsidR="009A4FEE">
        <w:t xml:space="preserve">: </w:t>
      </w:r>
      <w:r w:rsidR="00351AE5">
        <w:t xml:space="preserve">«UMB </w:t>
      </w:r>
      <w:r w:rsidR="00E428A3">
        <w:t xml:space="preserve">hat nicht nur </w:t>
      </w:r>
      <w:r w:rsidR="00C710F7">
        <w:t>exzellentes</w:t>
      </w:r>
      <w:r w:rsidR="00E428A3">
        <w:t xml:space="preserve"> VMware</w:t>
      </w:r>
      <w:r w:rsidR="007C04E2">
        <w:t>-</w:t>
      </w:r>
      <w:r w:rsidR="00E428A3">
        <w:t>Know-how</w:t>
      </w:r>
      <w:r w:rsidR="00867A95">
        <w:t>. Ein</w:t>
      </w:r>
      <w:r w:rsidR="006F4E7D">
        <w:t xml:space="preserve"> Team von 350 Spezialisten</w:t>
      </w:r>
      <w:r w:rsidR="00083A37">
        <w:t xml:space="preserve"> </w:t>
      </w:r>
      <w:r w:rsidR="00867A95">
        <w:t xml:space="preserve">sorgt dafür, dass die IT-Umgebung </w:t>
      </w:r>
      <w:r w:rsidR="00477E7A">
        <w:t>als Ganzes</w:t>
      </w:r>
      <w:r w:rsidR="00867A95">
        <w:t xml:space="preserve"> harmoniert.»</w:t>
      </w:r>
      <w:r w:rsidR="006F4E7D">
        <w:t xml:space="preserve"> </w:t>
      </w:r>
    </w:p>
    <w:p w14:paraId="0AEC3B31" w14:textId="3528ACB7" w:rsidR="00CC2BA4" w:rsidRPr="00765C0D" w:rsidRDefault="00B912CC" w:rsidP="00CC2BA4">
      <w:pPr>
        <w:pStyle w:val="FrageBriefkopf"/>
      </w:pPr>
      <w:r>
        <w:br/>
      </w:r>
      <w:r w:rsidR="00CC2BA4" w:rsidRPr="00765C0D">
        <w:t>Kontakt</w:t>
      </w:r>
    </w:p>
    <w:p w14:paraId="6CBFB3CE" w14:textId="31A7467D" w:rsidR="00CC2BA4" w:rsidRPr="0077663B" w:rsidRDefault="003D5630" w:rsidP="00CC2BA4">
      <w:r w:rsidRPr="0077663B">
        <w:rPr>
          <w:b/>
          <w:bCs/>
        </w:rPr>
        <w:t>UMB AG</w:t>
      </w:r>
      <w:r w:rsidR="00CC2BA4" w:rsidRPr="0077663B">
        <w:tab/>
      </w:r>
      <w:r w:rsidR="00CC2BA4" w:rsidRPr="0077663B">
        <w:tab/>
      </w:r>
      <w:r w:rsidR="00CC2BA4" w:rsidRPr="0077663B">
        <w:tab/>
      </w:r>
      <w:r w:rsidRPr="0077663B">
        <w:tab/>
      </w:r>
      <w:r w:rsidRPr="0077663B">
        <w:tab/>
      </w:r>
      <w:r w:rsidR="00CC2BA4" w:rsidRPr="0077663B">
        <w:br/>
      </w:r>
      <w:r w:rsidR="00C8651C" w:rsidRPr="0077663B">
        <w:t>Patrick Wülser</w:t>
      </w:r>
      <w:r w:rsidR="00E9638E" w:rsidRPr="0077663B">
        <w:br/>
      </w:r>
      <w:r w:rsidR="0077663B">
        <w:rPr>
          <w:rFonts w:ascii="Segoe UI" w:hAnsi="Segoe UI" w:cs="Segoe UI"/>
          <w:sz w:val="18"/>
          <w:szCs w:val="18"/>
          <w:shd w:val="clear" w:color="auto" w:fill="FFFFFF"/>
        </w:rPr>
        <w:t>Leiter Engineering-Services</w:t>
      </w:r>
      <w:r w:rsidR="00CC2BA4" w:rsidRPr="0077663B">
        <w:tab/>
      </w:r>
      <w:r w:rsidR="00354F48" w:rsidRPr="0077663B">
        <w:tab/>
      </w:r>
      <w:r w:rsidR="00354F48" w:rsidRPr="0077663B">
        <w:tab/>
      </w:r>
      <w:r w:rsidR="00CC2BA4" w:rsidRPr="0077663B">
        <w:br/>
      </w:r>
      <w:r w:rsidR="009777E9" w:rsidRPr="0077663B">
        <w:t>patrick.wuelser</w:t>
      </w:r>
      <w:r w:rsidRPr="0077663B">
        <w:t>@umb.ch</w:t>
      </w:r>
      <w:r w:rsidR="00CC2BA4" w:rsidRPr="0077663B">
        <w:tab/>
      </w:r>
      <w:r w:rsidR="00CC2BA4" w:rsidRPr="0077663B">
        <w:tab/>
      </w:r>
      <w:r w:rsidR="00CC2BA4" w:rsidRPr="0077663B">
        <w:tab/>
      </w:r>
      <w:r w:rsidR="00CC2BA4" w:rsidRPr="0077663B">
        <w:br/>
      </w:r>
      <w:r w:rsidR="0077663B" w:rsidRPr="0077663B">
        <w:rPr>
          <w:rFonts w:ascii="Segoe UI" w:hAnsi="Segoe UI" w:cs="Segoe UI"/>
          <w:sz w:val="18"/>
          <w:szCs w:val="18"/>
          <w:shd w:val="clear" w:color="auto" w:fill="FFFFFF"/>
        </w:rPr>
        <w:t>+41 41 749 20 56</w:t>
      </w:r>
      <w:r w:rsidR="00354F48" w:rsidRPr="0077663B">
        <w:rPr>
          <w:rFonts w:ascii="Segoe UI" w:hAnsi="Segoe UI" w:cs="Segoe UI"/>
          <w:sz w:val="18"/>
          <w:szCs w:val="18"/>
          <w:shd w:val="clear" w:color="auto" w:fill="FFFFFF"/>
        </w:rPr>
        <w:tab/>
      </w:r>
      <w:r w:rsidR="00CC2BA4" w:rsidRPr="0077663B">
        <w:br/>
      </w:r>
      <w:hyperlink r:id="rId11" w:history="1">
        <w:r w:rsidRPr="0077663B">
          <w:rPr>
            <w:rStyle w:val="Hyperlink"/>
          </w:rPr>
          <w:t>www.umb.ch</w:t>
        </w:r>
      </w:hyperlink>
    </w:p>
    <w:sectPr w:rsidR="00CC2BA4" w:rsidRPr="0077663B" w:rsidSect="005903E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1134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E0118A" w16cex:dateUtc="2021-01-19T14:13:00Z"/>
  <w16cex:commentExtensible w16cex:durableId="0DA3E80F" w16cex:dateUtc="2021-01-19T14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7EC8" w14:textId="77777777" w:rsidR="000E434F" w:rsidRDefault="000E434F" w:rsidP="00422EE9">
      <w:pPr>
        <w:spacing w:after="0" w:line="240" w:lineRule="auto"/>
      </w:pPr>
      <w:r>
        <w:separator/>
      </w:r>
    </w:p>
  </w:endnote>
  <w:endnote w:type="continuationSeparator" w:id="0">
    <w:p w14:paraId="20886AD8" w14:textId="77777777" w:rsidR="000E434F" w:rsidRDefault="000E434F" w:rsidP="00422EE9">
      <w:pPr>
        <w:spacing w:after="0" w:line="240" w:lineRule="auto"/>
      </w:pPr>
      <w:r>
        <w:continuationSeparator/>
      </w:r>
    </w:p>
  </w:endnote>
  <w:endnote w:type="continuationNotice" w:id="1">
    <w:p w14:paraId="048744AA" w14:textId="77777777" w:rsidR="000E434F" w:rsidRDefault="000E43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LGC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1E6F43" w14:paraId="1D679C9B" w14:textId="77777777" w:rsidTr="001E6F43">
      <w:trPr>
        <w:trHeight w:val="1134"/>
      </w:trPr>
      <w:tc>
        <w:tcPr>
          <w:tcW w:w="9060" w:type="dxa"/>
          <w:vAlign w:val="bottom"/>
        </w:tcPr>
        <w:p w14:paraId="3AB4238C" w14:textId="77777777" w:rsidR="001E6F43" w:rsidRDefault="001E6F43" w:rsidP="001E6F43">
          <w:pPr>
            <w:pStyle w:val="Footer"/>
            <w:tabs>
              <w:tab w:val="left" w:pos="1985"/>
            </w:tabs>
          </w:pPr>
          <w:r w:rsidRPr="00227945">
            <w:rPr>
              <w:b/>
            </w:rPr>
            <w:t>UMB AG</w:t>
          </w:r>
        </w:p>
        <w:p w14:paraId="2BC47380" w14:textId="77777777" w:rsidR="001E6F43" w:rsidRDefault="001E6F43" w:rsidP="001E6F43">
          <w:pPr>
            <w:pStyle w:val="Footer"/>
            <w:tabs>
              <w:tab w:val="left" w:pos="1985"/>
            </w:tabs>
          </w:pPr>
          <w:r>
            <w:t>Müllerenstrasse 3</w:t>
          </w:r>
          <w:r>
            <w:tab/>
          </w:r>
          <w:r w:rsidR="00532399">
            <w:t>T +41 44 805 14 14</w:t>
          </w:r>
        </w:p>
        <w:p w14:paraId="2A8FAD79" w14:textId="77777777" w:rsidR="001E6F43" w:rsidRDefault="001E6F43" w:rsidP="001E6F43">
          <w:pPr>
            <w:pStyle w:val="Footer"/>
            <w:tabs>
              <w:tab w:val="left" w:pos="1985"/>
            </w:tabs>
          </w:pPr>
          <w:r>
            <w:t>8604 Volketswil</w:t>
          </w:r>
          <w:r>
            <w:tab/>
            <w:t>E info@umb.ch</w:t>
          </w:r>
        </w:p>
        <w:p w14:paraId="64FEC8BB" w14:textId="77777777" w:rsidR="001E6F43" w:rsidRDefault="001E6F43" w:rsidP="001E6F43">
          <w:pPr>
            <w:pStyle w:val="Footer"/>
            <w:tabs>
              <w:tab w:val="left" w:pos="1985"/>
            </w:tabs>
          </w:pPr>
          <w:r>
            <w:t>Schweiz</w:t>
          </w:r>
          <w:r>
            <w:tab/>
          </w:r>
          <w:r w:rsidRPr="005903E1">
            <w:t>www.umb.ch</w:t>
          </w:r>
          <w:r>
            <w:tab/>
          </w:r>
          <w:r>
            <w:tab/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2AEFA4A7" w14:textId="77777777" w:rsidR="006000D8" w:rsidRPr="001E6F43" w:rsidRDefault="006000D8" w:rsidP="001E6F4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1E6F43" w14:paraId="1A50932C" w14:textId="77777777" w:rsidTr="001E6F43">
      <w:trPr>
        <w:trHeight w:val="1134"/>
      </w:trPr>
      <w:tc>
        <w:tcPr>
          <w:tcW w:w="9060" w:type="dxa"/>
          <w:vAlign w:val="bottom"/>
        </w:tcPr>
        <w:p w14:paraId="525A3345" w14:textId="77777777" w:rsidR="001E6F43" w:rsidRDefault="001E6F43" w:rsidP="001E6F43">
          <w:pPr>
            <w:pStyle w:val="Footer"/>
            <w:tabs>
              <w:tab w:val="left" w:pos="1985"/>
            </w:tabs>
          </w:pPr>
          <w:r w:rsidRPr="00227945">
            <w:rPr>
              <w:b/>
            </w:rPr>
            <w:t>UMB AG</w:t>
          </w:r>
        </w:p>
        <w:p w14:paraId="696DC3BE" w14:textId="77777777" w:rsidR="001E6F43" w:rsidRDefault="001E6F43" w:rsidP="001E6F43">
          <w:pPr>
            <w:pStyle w:val="Footer"/>
            <w:tabs>
              <w:tab w:val="left" w:pos="1985"/>
            </w:tabs>
          </w:pPr>
          <w:r>
            <w:t>Müllerenstrasse 3</w:t>
          </w:r>
          <w:r>
            <w:tab/>
          </w:r>
          <w:r w:rsidR="00532399">
            <w:t>T +41 44 805 14 14</w:t>
          </w:r>
        </w:p>
        <w:p w14:paraId="32FB3C85" w14:textId="77777777" w:rsidR="001E6F43" w:rsidRDefault="001E6F43" w:rsidP="001E6F43">
          <w:pPr>
            <w:pStyle w:val="Footer"/>
            <w:tabs>
              <w:tab w:val="left" w:pos="1985"/>
            </w:tabs>
          </w:pPr>
          <w:r>
            <w:t>8604 Volketswil</w:t>
          </w:r>
          <w:r>
            <w:tab/>
            <w:t>E info@umb.ch</w:t>
          </w:r>
        </w:p>
        <w:p w14:paraId="6B4D94C1" w14:textId="77777777" w:rsidR="001E6F43" w:rsidRDefault="001E6F43" w:rsidP="001E6F43">
          <w:pPr>
            <w:pStyle w:val="Footer"/>
            <w:tabs>
              <w:tab w:val="left" w:pos="1985"/>
            </w:tabs>
          </w:pPr>
          <w:r>
            <w:t>Schweiz</w:t>
          </w:r>
          <w:r>
            <w:tab/>
            <w:t>www.umb.ch</w:t>
          </w:r>
        </w:p>
      </w:tc>
    </w:tr>
  </w:tbl>
  <w:p w14:paraId="202AB78F" w14:textId="77777777" w:rsidR="00227945" w:rsidRPr="001E6F43" w:rsidRDefault="00227945" w:rsidP="001E6F4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3EA7" w14:textId="77777777" w:rsidR="000E434F" w:rsidRDefault="000E434F" w:rsidP="00422EE9">
      <w:pPr>
        <w:spacing w:after="0" w:line="240" w:lineRule="auto"/>
      </w:pPr>
      <w:r>
        <w:separator/>
      </w:r>
    </w:p>
  </w:footnote>
  <w:footnote w:type="continuationSeparator" w:id="0">
    <w:p w14:paraId="3E0A306C" w14:textId="77777777" w:rsidR="000E434F" w:rsidRDefault="000E434F" w:rsidP="00422EE9">
      <w:pPr>
        <w:spacing w:after="0" w:line="240" w:lineRule="auto"/>
      </w:pPr>
      <w:r>
        <w:continuationSeparator/>
      </w:r>
    </w:p>
  </w:footnote>
  <w:footnote w:type="continuationNotice" w:id="1">
    <w:p w14:paraId="51082C90" w14:textId="77777777" w:rsidR="000E434F" w:rsidRDefault="000E43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</w:tblGrid>
    <w:tr w:rsidR="003F6B60" w14:paraId="3D7BAD66" w14:textId="77777777" w:rsidTr="75FF669F">
      <w:trPr>
        <w:trHeight w:val="1574"/>
      </w:trPr>
      <w:tc>
        <w:tcPr>
          <w:tcW w:w="9498" w:type="dxa"/>
        </w:tcPr>
        <w:p w14:paraId="38F581A7" w14:textId="77777777" w:rsidR="003F6B60" w:rsidRDefault="75FF669F" w:rsidP="006000D8">
          <w:pPr>
            <w:pStyle w:val="Header"/>
            <w:tabs>
              <w:tab w:val="clear" w:pos="4536"/>
              <w:tab w:val="clear" w:pos="9072"/>
              <w:tab w:val="center" w:pos="4678"/>
              <w:tab w:val="right" w:pos="9354"/>
            </w:tabs>
          </w:pPr>
          <w:r>
            <w:rPr>
              <w:noProof/>
            </w:rPr>
            <w:drawing>
              <wp:inline distT="0" distB="0" distL="0" distR="0" wp14:anchorId="51F635B1" wp14:editId="25A47AD6">
                <wp:extent cx="2923032" cy="359664"/>
                <wp:effectExtent l="0" t="0" r="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032" cy="35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B7F1B4" w14:textId="77777777" w:rsidR="005903E1" w:rsidRPr="003F6B60" w:rsidRDefault="005903E1" w:rsidP="006000D8">
    <w:pPr>
      <w:pStyle w:val="Header"/>
      <w:tabs>
        <w:tab w:val="clear" w:pos="4536"/>
        <w:tab w:val="clear" w:pos="9072"/>
        <w:tab w:val="center" w:pos="4678"/>
        <w:tab w:val="right" w:pos="9354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3F6B60" w14:paraId="67E4B1ED" w14:textId="77777777" w:rsidTr="75FF669F">
      <w:trPr>
        <w:trHeight w:val="2268"/>
      </w:trPr>
      <w:tc>
        <w:tcPr>
          <w:tcW w:w="9060" w:type="dxa"/>
        </w:tcPr>
        <w:p w14:paraId="1056AAD7" w14:textId="5B0A3FBE" w:rsidR="003F6B60" w:rsidRDefault="75FF669F" w:rsidP="003F6B60">
          <w:pPr>
            <w:pStyle w:val="Header"/>
          </w:pPr>
          <w:r>
            <w:rPr>
              <w:noProof/>
            </w:rPr>
            <w:drawing>
              <wp:inline distT="0" distB="0" distL="0" distR="0" wp14:anchorId="7D4F99E2" wp14:editId="47D679B6">
                <wp:extent cx="2923032" cy="359664"/>
                <wp:effectExtent l="0" t="0" r="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032" cy="35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8AB74D" w14:textId="77777777" w:rsidR="00227945" w:rsidRPr="003F6B60" w:rsidRDefault="00227945" w:rsidP="003F6B6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831"/>
    <w:multiLevelType w:val="hybridMultilevel"/>
    <w:tmpl w:val="74B022C4"/>
    <w:lvl w:ilvl="0" w:tplc="7E3A1492">
      <w:start w:val="1"/>
      <w:numFmt w:val="bullet"/>
      <w:pStyle w:val="ListParagraph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A442F"/>
    <w:multiLevelType w:val="multilevel"/>
    <w:tmpl w:val="8E3E4656"/>
    <w:styleLink w:val="UMBAG"/>
    <w:lvl w:ilvl="0">
      <w:start w:val="1"/>
      <w:numFmt w:val="decimal"/>
      <w:pStyle w:val="Heading1"/>
      <w:suff w:val="space"/>
      <w:lvlText w:val="%1 __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B223C23"/>
    <w:multiLevelType w:val="hybridMultilevel"/>
    <w:tmpl w:val="77B6F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D1DD4"/>
    <w:multiLevelType w:val="hybridMultilevel"/>
    <w:tmpl w:val="2F182902"/>
    <w:lvl w:ilvl="0" w:tplc="8C1800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3088C"/>
    <w:multiLevelType w:val="hybridMultilevel"/>
    <w:tmpl w:val="45762A2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AC3149"/>
    <w:multiLevelType w:val="multilevel"/>
    <w:tmpl w:val="8E3E4656"/>
    <w:numStyleLink w:val="UMBAG"/>
  </w:abstractNum>
  <w:abstractNum w:abstractNumId="6" w15:restartNumberingAfterBreak="0">
    <w:nsid w:val="68B540E1"/>
    <w:multiLevelType w:val="hybridMultilevel"/>
    <w:tmpl w:val="730AB2B8"/>
    <w:lvl w:ilvl="0" w:tplc="8C180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375EE"/>
    <w:multiLevelType w:val="multilevel"/>
    <w:tmpl w:val="7DA6E1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9730A43"/>
    <w:multiLevelType w:val="hybridMultilevel"/>
    <w:tmpl w:val="D30635F4"/>
    <w:lvl w:ilvl="0" w:tplc="8C180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A4"/>
    <w:rsid w:val="0000366F"/>
    <w:rsid w:val="00004DB6"/>
    <w:rsid w:val="00011BEC"/>
    <w:rsid w:val="00011C84"/>
    <w:rsid w:val="00020382"/>
    <w:rsid w:val="00032131"/>
    <w:rsid w:val="000325BE"/>
    <w:rsid w:val="00037862"/>
    <w:rsid w:val="00044524"/>
    <w:rsid w:val="00050D11"/>
    <w:rsid w:val="00052484"/>
    <w:rsid w:val="00057434"/>
    <w:rsid w:val="00067141"/>
    <w:rsid w:val="000708FE"/>
    <w:rsid w:val="0007519A"/>
    <w:rsid w:val="00080229"/>
    <w:rsid w:val="00082BBB"/>
    <w:rsid w:val="00083A37"/>
    <w:rsid w:val="00094E08"/>
    <w:rsid w:val="000A0607"/>
    <w:rsid w:val="000A137E"/>
    <w:rsid w:val="000B16F2"/>
    <w:rsid w:val="000B45BE"/>
    <w:rsid w:val="000C4E50"/>
    <w:rsid w:val="000D280E"/>
    <w:rsid w:val="000E434F"/>
    <w:rsid w:val="000E595D"/>
    <w:rsid w:val="000E7855"/>
    <w:rsid w:val="000F4EA1"/>
    <w:rsid w:val="00106F83"/>
    <w:rsid w:val="00117BC7"/>
    <w:rsid w:val="001200FA"/>
    <w:rsid w:val="00122880"/>
    <w:rsid w:val="00134294"/>
    <w:rsid w:val="0013551D"/>
    <w:rsid w:val="00143681"/>
    <w:rsid w:val="0014406F"/>
    <w:rsid w:val="00145AE3"/>
    <w:rsid w:val="00154B45"/>
    <w:rsid w:val="00164AF7"/>
    <w:rsid w:val="0018630B"/>
    <w:rsid w:val="00195668"/>
    <w:rsid w:val="00195CE8"/>
    <w:rsid w:val="001A787E"/>
    <w:rsid w:val="001C1768"/>
    <w:rsid w:val="001C3083"/>
    <w:rsid w:val="001D4D41"/>
    <w:rsid w:val="001E0F3C"/>
    <w:rsid w:val="001E6F43"/>
    <w:rsid w:val="001F61D0"/>
    <w:rsid w:val="00201CB8"/>
    <w:rsid w:val="00226465"/>
    <w:rsid w:val="00227945"/>
    <w:rsid w:val="00236273"/>
    <w:rsid w:val="00257E38"/>
    <w:rsid w:val="002609E1"/>
    <w:rsid w:val="00261447"/>
    <w:rsid w:val="00277EF2"/>
    <w:rsid w:val="00280566"/>
    <w:rsid w:val="002A7B60"/>
    <w:rsid w:val="002D21EF"/>
    <w:rsid w:val="002D2E9D"/>
    <w:rsid w:val="002E20A8"/>
    <w:rsid w:val="002E7D91"/>
    <w:rsid w:val="002F5C6F"/>
    <w:rsid w:val="00311A34"/>
    <w:rsid w:val="00312279"/>
    <w:rsid w:val="003143EC"/>
    <w:rsid w:val="0033227E"/>
    <w:rsid w:val="00341208"/>
    <w:rsid w:val="00345452"/>
    <w:rsid w:val="00350FF6"/>
    <w:rsid w:val="00351AE5"/>
    <w:rsid w:val="00354F48"/>
    <w:rsid w:val="00365548"/>
    <w:rsid w:val="00374AED"/>
    <w:rsid w:val="00397380"/>
    <w:rsid w:val="003A34A1"/>
    <w:rsid w:val="003D5630"/>
    <w:rsid w:val="003E080D"/>
    <w:rsid w:val="003F123E"/>
    <w:rsid w:val="003F6B60"/>
    <w:rsid w:val="00410E86"/>
    <w:rsid w:val="00416927"/>
    <w:rsid w:val="00417B7C"/>
    <w:rsid w:val="00422EE9"/>
    <w:rsid w:val="00431D96"/>
    <w:rsid w:val="004450C2"/>
    <w:rsid w:val="004453E5"/>
    <w:rsid w:val="00446E4C"/>
    <w:rsid w:val="00477E7A"/>
    <w:rsid w:val="004800BB"/>
    <w:rsid w:val="00490AAF"/>
    <w:rsid w:val="004934F7"/>
    <w:rsid w:val="004967C3"/>
    <w:rsid w:val="004A571A"/>
    <w:rsid w:val="004C460B"/>
    <w:rsid w:val="004D3D10"/>
    <w:rsid w:val="004D46FF"/>
    <w:rsid w:val="004F55C7"/>
    <w:rsid w:val="00505A99"/>
    <w:rsid w:val="005122AB"/>
    <w:rsid w:val="00523499"/>
    <w:rsid w:val="00524012"/>
    <w:rsid w:val="00532399"/>
    <w:rsid w:val="0053350E"/>
    <w:rsid w:val="00544B8F"/>
    <w:rsid w:val="005524FD"/>
    <w:rsid w:val="0057197C"/>
    <w:rsid w:val="005903E1"/>
    <w:rsid w:val="005A304D"/>
    <w:rsid w:val="005C09F6"/>
    <w:rsid w:val="005C4523"/>
    <w:rsid w:val="005C6E79"/>
    <w:rsid w:val="005E0CE4"/>
    <w:rsid w:val="005E53AC"/>
    <w:rsid w:val="006000D8"/>
    <w:rsid w:val="006020DD"/>
    <w:rsid w:val="00611A8F"/>
    <w:rsid w:val="006129D1"/>
    <w:rsid w:val="006133D2"/>
    <w:rsid w:val="006143F7"/>
    <w:rsid w:val="00614979"/>
    <w:rsid w:val="0062429F"/>
    <w:rsid w:val="00631214"/>
    <w:rsid w:val="006333DF"/>
    <w:rsid w:val="006601B5"/>
    <w:rsid w:val="00665958"/>
    <w:rsid w:val="00667988"/>
    <w:rsid w:val="00673367"/>
    <w:rsid w:val="00681248"/>
    <w:rsid w:val="00684F31"/>
    <w:rsid w:val="0068513E"/>
    <w:rsid w:val="00693100"/>
    <w:rsid w:val="00696091"/>
    <w:rsid w:val="006B450D"/>
    <w:rsid w:val="006B5B74"/>
    <w:rsid w:val="006D46A8"/>
    <w:rsid w:val="006D4CBF"/>
    <w:rsid w:val="006D7C12"/>
    <w:rsid w:val="006E7473"/>
    <w:rsid w:val="006F4E7D"/>
    <w:rsid w:val="0071037A"/>
    <w:rsid w:val="00725338"/>
    <w:rsid w:val="0072645C"/>
    <w:rsid w:val="007362DC"/>
    <w:rsid w:val="00740248"/>
    <w:rsid w:val="007507FB"/>
    <w:rsid w:val="0076349C"/>
    <w:rsid w:val="00765C0D"/>
    <w:rsid w:val="0077663B"/>
    <w:rsid w:val="00780A61"/>
    <w:rsid w:val="0078618C"/>
    <w:rsid w:val="007901A0"/>
    <w:rsid w:val="007A02E2"/>
    <w:rsid w:val="007A58AB"/>
    <w:rsid w:val="007C04E2"/>
    <w:rsid w:val="007D5AA1"/>
    <w:rsid w:val="007E3B91"/>
    <w:rsid w:val="007E66B3"/>
    <w:rsid w:val="007F4024"/>
    <w:rsid w:val="0080338F"/>
    <w:rsid w:val="008109CE"/>
    <w:rsid w:val="008117A4"/>
    <w:rsid w:val="00830F5C"/>
    <w:rsid w:val="00852949"/>
    <w:rsid w:val="00856F93"/>
    <w:rsid w:val="008571A9"/>
    <w:rsid w:val="0086757A"/>
    <w:rsid w:val="00867A95"/>
    <w:rsid w:val="008772CD"/>
    <w:rsid w:val="00891E1D"/>
    <w:rsid w:val="008B2EFE"/>
    <w:rsid w:val="008C0264"/>
    <w:rsid w:val="008C7344"/>
    <w:rsid w:val="008F0DD3"/>
    <w:rsid w:val="008F4B44"/>
    <w:rsid w:val="008F5499"/>
    <w:rsid w:val="0090395D"/>
    <w:rsid w:val="00912A88"/>
    <w:rsid w:val="009222BF"/>
    <w:rsid w:val="00951FBD"/>
    <w:rsid w:val="009557EB"/>
    <w:rsid w:val="0096037D"/>
    <w:rsid w:val="009647E7"/>
    <w:rsid w:val="00973B08"/>
    <w:rsid w:val="009777E9"/>
    <w:rsid w:val="009A2916"/>
    <w:rsid w:val="009A4FEE"/>
    <w:rsid w:val="009C2379"/>
    <w:rsid w:val="009D43C5"/>
    <w:rsid w:val="009E098E"/>
    <w:rsid w:val="009E3536"/>
    <w:rsid w:val="009E64F3"/>
    <w:rsid w:val="009F35C7"/>
    <w:rsid w:val="00A02177"/>
    <w:rsid w:val="00A064AE"/>
    <w:rsid w:val="00A155D4"/>
    <w:rsid w:val="00A2024A"/>
    <w:rsid w:val="00A3200B"/>
    <w:rsid w:val="00A42B0E"/>
    <w:rsid w:val="00A51951"/>
    <w:rsid w:val="00A5718D"/>
    <w:rsid w:val="00A8148C"/>
    <w:rsid w:val="00A85BD0"/>
    <w:rsid w:val="00A9016B"/>
    <w:rsid w:val="00A90F74"/>
    <w:rsid w:val="00AB195A"/>
    <w:rsid w:val="00AC5371"/>
    <w:rsid w:val="00AD5AC6"/>
    <w:rsid w:val="00AE590C"/>
    <w:rsid w:val="00B06705"/>
    <w:rsid w:val="00B1773C"/>
    <w:rsid w:val="00B215BB"/>
    <w:rsid w:val="00B31571"/>
    <w:rsid w:val="00B33355"/>
    <w:rsid w:val="00B43CFE"/>
    <w:rsid w:val="00B75F28"/>
    <w:rsid w:val="00B86964"/>
    <w:rsid w:val="00B912CC"/>
    <w:rsid w:val="00B927CA"/>
    <w:rsid w:val="00BA64A5"/>
    <w:rsid w:val="00BD15DA"/>
    <w:rsid w:val="00C03E1B"/>
    <w:rsid w:val="00C06930"/>
    <w:rsid w:val="00C42985"/>
    <w:rsid w:val="00C46242"/>
    <w:rsid w:val="00C61CB3"/>
    <w:rsid w:val="00C66D9E"/>
    <w:rsid w:val="00C710F7"/>
    <w:rsid w:val="00C7423D"/>
    <w:rsid w:val="00C775C1"/>
    <w:rsid w:val="00C8651C"/>
    <w:rsid w:val="00CA4745"/>
    <w:rsid w:val="00CB1A18"/>
    <w:rsid w:val="00CB1DA3"/>
    <w:rsid w:val="00CC0F79"/>
    <w:rsid w:val="00CC2BA4"/>
    <w:rsid w:val="00CC6B3E"/>
    <w:rsid w:val="00CF2866"/>
    <w:rsid w:val="00CF6D54"/>
    <w:rsid w:val="00D1149A"/>
    <w:rsid w:val="00D219C5"/>
    <w:rsid w:val="00D30DBF"/>
    <w:rsid w:val="00D41E3B"/>
    <w:rsid w:val="00D424EF"/>
    <w:rsid w:val="00D61709"/>
    <w:rsid w:val="00D7190D"/>
    <w:rsid w:val="00D74599"/>
    <w:rsid w:val="00D806F9"/>
    <w:rsid w:val="00D8421E"/>
    <w:rsid w:val="00D86910"/>
    <w:rsid w:val="00D937CC"/>
    <w:rsid w:val="00D978BC"/>
    <w:rsid w:val="00DA1914"/>
    <w:rsid w:val="00DC13D3"/>
    <w:rsid w:val="00DF272A"/>
    <w:rsid w:val="00DF5A79"/>
    <w:rsid w:val="00DF5C93"/>
    <w:rsid w:val="00E03AB2"/>
    <w:rsid w:val="00E056CD"/>
    <w:rsid w:val="00E0683B"/>
    <w:rsid w:val="00E1055A"/>
    <w:rsid w:val="00E11F1A"/>
    <w:rsid w:val="00E2318F"/>
    <w:rsid w:val="00E428A3"/>
    <w:rsid w:val="00E4726E"/>
    <w:rsid w:val="00E72A1D"/>
    <w:rsid w:val="00E734E7"/>
    <w:rsid w:val="00E83761"/>
    <w:rsid w:val="00E874F1"/>
    <w:rsid w:val="00E9638E"/>
    <w:rsid w:val="00EA10F0"/>
    <w:rsid w:val="00EA6F08"/>
    <w:rsid w:val="00EB7199"/>
    <w:rsid w:val="00EC0C49"/>
    <w:rsid w:val="00EE2F16"/>
    <w:rsid w:val="00EF1F1E"/>
    <w:rsid w:val="00F0334E"/>
    <w:rsid w:val="00F1594D"/>
    <w:rsid w:val="00F312B2"/>
    <w:rsid w:val="00F641CD"/>
    <w:rsid w:val="00F7108C"/>
    <w:rsid w:val="00F75C13"/>
    <w:rsid w:val="00F90E18"/>
    <w:rsid w:val="00F96859"/>
    <w:rsid w:val="00FB4960"/>
    <w:rsid w:val="00FB6C68"/>
    <w:rsid w:val="00FC03B7"/>
    <w:rsid w:val="00FD43DE"/>
    <w:rsid w:val="01D4E497"/>
    <w:rsid w:val="0306E3BF"/>
    <w:rsid w:val="051BAB58"/>
    <w:rsid w:val="068823D1"/>
    <w:rsid w:val="0B433D1B"/>
    <w:rsid w:val="0C8AC824"/>
    <w:rsid w:val="0F406557"/>
    <w:rsid w:val="158E99D0"/>
    <w:rsid w:val="17D94189"/>
    <w:rsid w:val="187A2DE7"/>
    <w:rsid w:val="203DD9D0"/>
    <w:rsid w:val="21DA43E2"/>
    <w:rsid w:val="29DA3B4C"/>
    <w:rsid w:val="2D1E7589"/>
    <w:rsid w:val="2F17A6B8"/>
    <w:rsid w:val="3450C8DE"/>
    <w:rsid w:val="36158115"/>
    <w:rsid w:val="367B3515"/>
    <w:rsid w:val="441873CA"/>
    <w:rsid w:val="49D0C747"/>
    <w:rsid w:val="49F80C7E"/>
    <w:rsid w:val="51FE4681"/>
    <w:rsid w:val="5656774E"/>
    <w:rsid w:val="57C086F0"/>
    <w:rsid w:val="57CE4E12"/>
    <w:rsid w:val="57DED422"/>
    <w:rsid w:val="59DEF1AC"/>
    <w:rsid w:val="5CA49FB6"/>
    <w:rsid w:val="5CC4C356"/>
    <w:rsid w:val="6693A69B"/>
    <w:rsid w:val="6CDABAB2"/>
    <w:rsid w:val="75FF669F"/>
    <w:rsid w:val="7762C1F3"/>
    <w:rsid w:val="7F1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9BB4E9D"/>
  <w15:docId w15:val="{A64D5CAB-4036-4C65-A37D-D6BA6936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47"/>
    <w:pPr>
      <w:spacing w:after="19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37CC"/>
    <w:pPr>
      <w:keepNext/>
      <w:keepLines/>
      <w:pageBreakBefore/>
      <w:numPr>
        <w:numId w:val="9"/>
      </w:numPr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46FF"/>
    <w:pPr>
      <w:pageBreakBefore w:val="0"/>
      <w:numPr>
        <w:ilvl w:val="1"/>
      </w:numPr>
      <w:tabs>
        <w:tab w:val="left" w:pos="567"/>
        <w:tab w:val="left" w:pos="709"/>
        <w:tab w:val="left" w:pos="851"/>
      </w:tabs>
      <w:spacing w:after="40"/>
      <w:outlineLvl w:val="1"/>
    </w:pPr>
    <w:rPr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03AB2"/>
    <w:pPr>
      <w:numPr>
        <w:ilvl w:val="2"/>
      </w:numPr>
      <w:tabs>
        <w:tab w:val="clear" w:pos="567"/>
        <w:tab w:val="clear" w:pos="709"/>
        <w:tab w:val="clear" w:pos="851"/>
      </w:tabs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03AB2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37CC"/>
    <w:pPr>
      <w:keepNext/>
      <w:keepLines/>
      <w:numPr>
        <w:ilvl w:val="4"/>
        <w:numId w:val="9"/>
      </w:numPr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937CC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7CC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7CC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7CC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447"/>
    <w:rPr>
      <w:rFonts w:asciiTheme="majorHAnsi" w:eastAsiaTheme="majorEastAsia" w:hAnsiTheme="majorHAnsi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6FF"/>
    <w:rPr>
      <w:rFonts w:asciiTheme="majorHAnsi" w:eastAsiaTheme="majorEastAsia" w:hAnsiTheme="majorHAnsi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9"/>
    <w:qFormat/>
    <w:rsid w:val="00261447"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261447"/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03AB2"/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0E8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10E86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410E8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10E86"/>
    <w:rPr>
      <w:sz w:val="16"/>
    </w:rPr>
  </w:style>
  <w:style w:type="character" w:styleId="IntenseEmphasis">
    <w:name w:val="Intense Emphasis"/>
    <w:basedOn w:val="DefaultParagraphFont"/>
    <w:uiPriority w:val="21"/>
    <w:semiHidden/>
    <w:qFormat/>
    <w:rsid w:val="00A90F74"/>
    <w:rPr>
      <w:i/>
      <w:iCs/>
      <w:color w:val="F5ACB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90F74"/>
    <w:pPr>
      <w:pBdr>
        <w:top w:val="single" w:sz="4" w:space="10" w:color="F5ACB8" w:themeColor="accent5"/>
        <w:bottom w:val="single" w:sz="4" w:space="10" w:color="F5ACB8" w:themeColor="accent5"/>
      </w:pBdr>
      <w:spacing w:before="360" w:after="360"/>
      <w:ind w:left="864" w:right="864"/>
      <w:jc w:val="center"/>
    </w:pPr>
    <w:rPr>
      <w:i/>
      <w:iCs/>
      <w:color w:val="F5ACB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7108C"/>
    <w:rPr>
      <w:i/>
      <w:iCs/>
      <w:color w:val="F5ACB8" w:themeColor="accent5"/>
    </w:rPr>
  </w:style>
  <w:style w:type="character" w:styleId="IntenseReference">
    <w:name w:val="Intense Reference"/>
    <w:basedOn w:val="DefaultParagraphFont"/>
    <w:uiPriority w:val="32"/>
    <w:semiHidden/>
    <w:qFormat/>
    <w:rsid w:val="00A90F74"/>
    <w:rPr>
      <w:b/>
      <w:bCs/>
      <w:smallCaps/>
      <w:color w:val="F5ACB8" w:themeColor="accent5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E03A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52949"/>
    <w:rPr>
      <w:rFonts w:asciiTheme="majorHAnsi" w:eastAsiaTheme="majorEastAsia" w:hAnsiTheme="majorHAnsi" w:cstheme="majorBidi"/>
      <w:b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52949"/>
    <w:pPr>
      <w:numPr>
        <w:numId w:val="0"/>
      </w:numPr>
      <w:outlineLvl w:val="9"/>
    </w:pPr>
    <w:rPr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DF272A"/>
    <w:pPr>
      <w:tabs>
        <w:tab w:val="left" w:pos="284"/>
        <w:tab w:val="right" w:pos="9356"/>
      </w:tabs>
      <w:spacing w:before="200" w:after="4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2949"/>
    <w:pPr>
      <w:tabs>
        <w:tab w:val="left" w:pos="709"/>
        <w:tab w:val="right" w:pos="9356"/>
      </w:tabs>
      <w:spacing w:after="40" w:line="240" w:lineRule="auto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852949"/>
    <w:pPr>
      <w:tabs>
        <w:tab w:val="left" w:pos="851"/>
        <w:tab w:val="right" w:pos="9356"/>
      </w:tabs>
      <w:spacing w:after="40" w:line="240" w:lineRule="auto"/>
      <w:ind w:left="284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734E7"/>
    <w:rPr>
      <w:color w:val="828282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F74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248"/>
    <w:rPr>
      <w:rFonts w:asciiTheme="majorHAnsi" w:eastAsiaTheme="majorEastAsia" w:hAnsiTheme="majorHAnsi" w:cstheme="majorBidi"/>
      <w:i/>
      <w:iCs/>
      <w:color w:val="7F6900" w:themeColor="accent1" w:themeShade="7F"/>
    </w:rPr>
  </w:style>
  <w:style w:type="table" w:styleId="TableGrid">
    <w:name w:val="Table Grid"/>
    <w:basedOn w:val="TableNormal"/>
    <w:uiPriority w:val="39"/>
    <w:rsid w:val="001A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7402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UMBTabelle">
    <w:name w:val="UMB Tabelle"/>
    <w:basedOn w:val="TableNormal"/>
    <w:uiPriority w:val="99"/>
    <w:rsid w:val="004450C2"/>
    <w:pPr>
      <w:spacing w:after="0" w:line="240" w:lineRule="auto"/>
    </w:pPr>
    <w:tblPr>
      <w:tblStyleRowBandSize w:val="1"/>
      <w:tblStyleColBandSize w:val="1"/>
      <w:tblBorders>
        <w:insideH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sz w:val="20"/>
      </w:rPr>
      <w:tblPr/>
      <w:trPr>
        <w:tblHeader/>
      </w:trPr>
      <w:tcPr>
        <w:shd w:val="clear" w:color="auto" w:fill="000000" w:themeFill="text1"/>
      </w:tcPr>
    </w:tblStylePr>
    <w:tblStylePr w:type="lastRow">
      <w:rPr>
        <w:rFonts w:asciiTheme="majorHAnsi" w:hAnsiTheme="majorHAnsi"/>
        <w:b/>
        <w:sz w:val="20"/>
      </w:rPr>
      <w:tblPr/>
      <w:tcPr>
        <w:shd w:val="clear" w:color="auto" w:fill="FFD400" w:themeFill="accent1"/>
      </w:tcPr>
    </w:tblStylePr>
    <w:tblStylePr w:type="firstCol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7C7C7C" w:themeFill="accent3"/>
      </w:tcPr>
    </w:tblStylePr>
    <w:tblStylePr w:type="lastCol">
      <w:rPr>
        <w:rFonts w:asciiTheme="majorHAnsi" w:hAnsiTheme="majorHAnsi"/>
        <w:sz w:val="20"/>
      </w:rPr>
    </w:tblStylePr>
    <w:tblStylePr w:type="band2Vert">
      <w:tblPr/>
      <w:tcPr>
        <w:shd w:val="clear" w:color="auto" w:fill="FFF6CC" w:themeFill="accent1" w:themeFillTint="33"/>
      </w:tcPr>
    </w:tblStylePr>
    <w:tblStylePr w:type="band2Horz">
      <w:tblPr/>
      <w:tcPr>
        <w:shd w:val="clear" w:color="auto" w:fill="FFF6CC" w:themeFill="accent1" w:themeFillTint="33"/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7402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ehrZeitfr">
    <w:name w:val="Mehr Zeit für _"/>
    <w:basedOn w:val="Normal"/>
    <w:link w:val="MehrZeitfrZchn"/>
    <w:uiPriority w:val="11"/>
    <w:rsid w:val="00DF272A"/>
    <w:pPr>
      <w:spacing w:before="2560" w:after="960"/>
    </w:pPr>
    <w:rPr>
      <w:rFonts w:asciiTheme="majorHAnsi" w:hAnsiTheme="majorHAnsi" w:cstheme="majorHAnsi"/>
      <w:b/>
      <w:bCs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03AB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MehrZeitfrZchn">
    <w:name w:val="Mehr Zeit für _ Zchn"/>
    <w:basedOn w:val="DefaultParagraphFont"/>
    <w:link w:val="MehrZeitfr"/>
    <w:uiPriority w:val="11"/>
    <w:rsid w:val="00DF272A"/>
    <w:rPr>
      <w:rFonts w:asciiTheme="majorHAnsi" w:hAnsiTheme="majorHAnsi" w:cstheme="majorHAnsi"/>
      <w:b/>
      <w:bCs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7108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FrageBriefkopf">
    <w:name w:val="Frage Briefkopf"/>
    <w:basedOn w:val="Normal"/>
    <w:link w:val="FrageBriefkopfZchn"/>
    <w:uiPriority w:val="11"/>
    <w:qFormat/>
    <w:rsid w:val="00261447"/>
    <w:pPr>
      <w:spacing w:after="560" w:line="240" w:lineRule="auto"/>
      <w:contextualSpacing/>
    </w:pPr>
    <w:rPr>
      <w:b/>
      <w:bCs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61447"/>
    <w:pPr>
      <w:spacing w:after="200" w:line="240" w:lineRule="auto"/>
      <w:contextualSpacing/>
    </w:pPr>
    <w:rPr>
      <w:i/>
      <w:iCs/>
      <w:szCs w:val="18"/>
    </w:rPr>
  </w:style>
  <w:style w:type="character" w:customStyle="1" w:styleId="FrageBriefkopfZchn">
    <w:name w:val="Frage Briefkopf Zchn"/>
    <w:basedOn w:val="DefaultParagraphFont"/>
    <w:link w:val="FrageBriefkopf"/>
    <w:uiPriority w:val="11"/>
    <w:rsid w:val="00261447"/>
    <w:rPr>
      <w:b/>
      <w:bCs/>
      <w:sz w:val="32"/>
      <w:szCs w:val="32"/>
    </w:rPr>
  </w:style>
  <w:style w:type="paragraph" w:styleId="ListParagraph">
    <w:name w:val="List Paragraph"/>
    <w:basedOn w:val="Normal"/>
    <w:uiPriority w:val="8"/>
    <w:qFormat/>
    <w:rsid w:val="00261447"/>
    <w:pPr>
      <w:numPr>
        <w:numId w:val="3"/>
      </w:numPr>
      <w:ind w:left="357" w:hanging="357"/>
      <w:contextualSpacing/>
    </w:pPr>
  </w:style>
  <w:style w:type="numbering" w:customStyle="1" w:styleId="UMBAG">
    <w:name w:val="UMB AG"/>
    <w:uiPriority w:val="99"/>
    <w:rsid w:val="00D937CC"/>
    <w:pPr>
      <w:numPr>
        <w:numId w:val="8"/>
      </w:numPr>
    </w:pPr>
  </w:style>
  <w:style w:type="paragraph" w:customStyle="1" w:styleId="berschrift2ohneNummerierung">
    <w:name w:val="Überschrift 2 (ohne Nummerierung)"/>
    <w:basedOn w:val="Normal"/>
    <w:link w:val="berschrift2ohneNummerierungZchn"/>
    <w:rsid w:val="00261447"/>
    <w:pPr>
      <w:spacing w:after="80"/>
      <w:contextualSpacing/>
    </w:pPr>
    <w:rPr>
      <w:b/>
      <w:bCs/>
      <w:sz w:val="22"/>
      <w:szCs w:val="22"/>
    </w:rPr>
  </w:style>
  <w:style w:type="character" w:customStyle="1" w:styleId="berschrift2ohneNummerierungZchn">
    <w:name w:val="Überschrift 2 (ohne Nummerierung) Zchn"/>
    <w:basedOn w:val="DefaultParagraphFont"/>
    <w:link w:val="berschrift2ohneNummerierung"/>
    <w:rsid w:val="00261447"/>
    <w:rPr>
      <w:b/>
      <w:bCs/>
      <w:sz w:val="22"/>
      <w:szCs w:val="22"/>
    </w:rPr>
  </w:style>
  <w:style w:type="paragraph" w:customStyle="1" w:styleId="StandardohneAbstand">
    <w:name w:val="Standard (ohne Abstand)"/>
    <w:basedOn w:val="Normal"/>
    <w:link w:val="StandardohneAbstandZchn"/>
    <w:rsid w:val="005A304D"/>
    <w:pPr>
      <w:spacing w:after="0"/>
    </w:pPr>
  </w:style>
  <w:style w:type="character" w:customStyle="1" w:styleId="StandardohneAbstandZchn">
    <w:name w:val="Standard (ohne Abstand) Zchn"/>
    <w:basedOn w:val="DefaultParagraphFont"/>
    <w:link w:val="StandardohneAbstand"/>
    <w:rsid w:val="005A304D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2794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27945"/>
    <w:rPr>
      <w:color w:val="808080"/>
    </w:rPr>
  </w:style>
  <w:style w:type="character" w:customStyle="1" w:styleId="spellingerror">
    <w:name w:val="spellingerror"/>
    <w:basedOn w:val="DefaultParagraphFont"/>
    <w:rsid w:val="00CC2BA4"/>
  </w:style>
  <w:style w:type="character" w:customStyle="1" w:styleId="normaltextrun">
    <w:name w:val="normaltextrun"/>
    <w:basedOn w:val="DefaultParagraphFont"/>
    <w:rsid w:val="00CC2BA4"/>
  </w:style>
  <w:style w:type="character" w:customStyle="1" w:styleId="eop">
    <w:name w:val="eop"/>
    <w:basedOn w:val="DefaultParagraphFont"/>
    <w:rsid w:val="00CC2BA4"/>
  </w:style>
  <w:style w:type="paragraph" w:styleId="BalloonText">
    <w:name w:val="Balloon Text"/>
    <w:basedOn w:val="Normal"/>
    <w:link w:val="BalloonTextChar"/>
    <w:uiPriority w:val="99"/>
    <w:semiHidden/>
    <w:unhideWhenUsed/>
    <w:rsid w:val="00D8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F1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F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1E"/>
    <w:rPr>
      <w:b/>
      <w:bCs/>
    </w:rPr>
  </w:style>
  <w:style w:type="paragraph" w:customStyle="1" w:styleId="Textkrpe">
    <w:name w:val="Textkörpe"/>
    <w:basedOn w:val="Normal"/>
    <w:uiPriority w:val="99"/>
    <w:rsid w:val="001D4D41"/>
    <w:pPr>
      <w:widowControl w:val="0"/>
      <w:suppressAutoHyphens/>
      <w:spacing w:after="120" w:line="240" w:lineRule="auto"/>
    </w:pPr>
    <w:rPr>
      <w:rFonts w:ascii="Nimbus Roman No9 L" w:eastAsia="DejaVu LGC Sans" w:hAnsi="Nimbus Roman No9 L" w:cs="Times New Roman"/>
      <w:sz w:val="24"/>
      <w:szCs w:val="24"/>
      <w:lang w:val="en-US" w:eastAsia="en-GB"/>
    </w:rPr>
  </w:style>
  <w:style w:type="paragraph" w:styleId="Revision">
    <w:name w:val="Revision"/>
    <w:hidden/>
    <w:uiPriority w:val="99"/>
    <w:semiHidden/>
    <w:rsid w:val="000B4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mb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B AG">
      <a:dk1>
        <a:srgbClr val="000000"/>
      </a:dk1>
      <a:lt1>
        <a:srgbClr val="FFFFFF"/>
      </a:lt1>
      <a:dk2>
        <a:srgbClr val="000000"/>
      </a:dk2>
      <a:lt2>
        <a:srgbClr val="FFD400"/>
      </a:lt2>
      <a:accent1>
        <a:srgbClr val="FFD400"/>
      </a:accent1>
      <a:accent2>
        <a:srgbClr val="000000"/>
      </a:accent2>
      <a:accent3>
        <a:srgbClr val="7C7C7C"/>
      </a:accent3>
      <a:accent4>
        <a:srgbClr val="BDDCB3"/>
      </a:accent4>
      <a:accent5>
        <a:srgbClr val="F5ACB8"/>
      </a:accent5>
      <a:accent6>
        <a:srgbClr val="BDE3F7"/>
      </a:accent6>
      <a:hlink>
        <a:srgbClr val="828282"/>
      </a:hlink>
      <a:folHlink>
        <a:srgbClr val="828282"/>
      </a:folHlink>
    </a:clrScheme>
    <a:fontScheme name="UMB 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CA3D39A7219B419982D2D2854AD3F3" ma:contentTypeVersion="12" ma:contentTypeDescription="Ein neues Dokument erstellen." ma:contentTypeScope="" ma:versionID="bf3299cadd21030f06a2352474bc5339">
  <xsd:schema xmlns:xsd="http://www.w3.org/2001/XMLSchema" xmlns:xs="http://www.w3.org/2001/XMLSchema" xmlns:p="http://schemas.microsoft.com/office/2006/metadata/properties" xmlns:ns2="47bc799a-473c-4623-8944-50eb7d53090b" xmlns:ns3="6d4bccb2-89e3-4ce0-aa1c-7614e9d833a6" targetNamespace="http://schemas.microsoft.com/office/2006/metadata/properties" ma:root="true" ma:fieldsID="a8e9fff5369c1534652929161b1d9a5c" ns2:_="" ns3:_="">
    <xsd:import namespace="47bc799a-473c-4623-8944-50eb7d53090b"/>
    <xsd:import namespace="6d4bccb2-89e3-4ce0-aa1c-7614e9d83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799a-473c-4623-8944-50eb7d530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bccb2-89e3-4ce0-aa1c-7614e9d8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D81A4E9F-C7F7-46D7-B47A-CBBCBC9A7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c799a-473c-4623-8944-50eb7d53090b"/>
    <ds:schemaRef ds:uri="6d4bccb2-89e3-4ce0-aa1c-7614e9d83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E472B-6F98-40DD-90F7-41F1BBD5E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00E18-A9A6-4550-90EF-AD0A125A79E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4bccb2-89e3-4ce0-aa1c-7614e9d833a6"/>
    <ds:schemaRef ds:uri="47bc799a-473c-4623-8944-50eb7d5309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82B62E-9447-488D-8C3E-A78D0139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 AG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Keller, Herbert</cp:lastModifiedBy>
  <cp:revision>63</cp:revision>
  <cp:lastPrinted>2020-02-03T17:19:00Z</cp:lastPrinted>
  <dcterms:created xsi:type="dcterms:W3CDTF">2021-01-20T08:41:00Z</dcterms:created>
  <dcterms:modified xsi:type="dcterms:W3CDTF">2021-02-05T14:33:00Z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0x0101008FCA3D39A7219B419982D2D2854AD3F3</vt:lpwstr>
  </property>
  <property fmtid="{D5CDD505-2E9C-101B-9397-08002B2CF9AE}" pid="3" name="_dlc_DocIdItemGuid">
    <vt:lpwstr>1ba9eb24-69f8-439b-8d29-b26290b1660a</vt:lpwstr>
  </property>
  <property fmtid="{D5CDD505-2E9C-101B-9397-08002B2CF9AE}" pid="4" name="Order">
    <vt:r8>4537600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